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1D48" w:rsidP="00A61D48" w:rsidRDefault="00A61D48" w14:paraId="707B4DF3" w14:textId="77777777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Ashton Community Science College</w:t>
      </w:r>
    </w:p>
    <w:p w:rsidR="00A61D48" w:rsidP="00A61D48" w:rsidRDefault="00A61D48" w14:paraId="456A64C1" w14:textId="7777777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Cleaner</w:t>
      </w:r>
    </w:p>
    <w:p w:rsidR="00A61D48" w:rsidP="00A61D48" w:rsidRDefault="00A61D48" w14:paraId="1DA81529" w14:textId="4B281CD1">
      <w:pPr>
        <w:pStyle w:val="NoSpacing"/>
        <w:rPr>
          <w:rFonts w:ascii="Century Gothic" w:hAnsi="Century Gothic"/>
          <w:sz w:val="24"/>
          <w:szCs w:val="24"/>
        </w:rPr>
      </w:pPr>
      <w:r w:rsidRPr="25029FA9" w:rsidR="00A61D48">
        <w:rPr>
          <w:rFonts w:ascii="Century Gothic" w:hAnsi="Century Gothic"/>
          <w:sz w:val="24"/>
          <w:szCs w:val="24"/>
        </w:rPr>
        <w:t>Grade 1 Foundation Living Wage £1</w:t>
      </w:r>
      <w:r w:rsidRPr="25029FA9" w:rsidR="66554E36">
        <w:rPr>
          <w:rFonts w:ascii="Century Gothic" w:hAnsi="Century Gothic"/>
          <w:sz w:val="24"/>
          <w:szCs w:val="24"/>
        </w:rPr>
        <w:t>2</w:t>
      </w:r>
      <w:r w:rsidRPr="25029FA9" w:rsidR="00A61D48">
        <w:rPr>
          <w:rFonts w:ascii="Century Gothic" w:hAnsi="Century Gothic"/>
          <w:sz w:val="24"/>
          <w:szCs w:val="24"/>
        </w:rPr>
        <w:t>.</w:t>
      </w:r>
      <w:r w:rsidRPr="25029FA9" w:rsidR="641B32EE">
        <w:rPr>
          <w:rFonts w:ascii="Century Gothic" w:hAnsi="Century Gothic"/>
          <w:sz w:val="24"/>
          <w:szCs w:val="24"/>
        </w:rPr>
        <w:t>0</w:t>
      </w:r>
      <w:r w:rsidRPr="25029FA9" w:rsidR="00A61D48">
        <w:rPr>
          <w:rFonts w:ascii="Century Gothic" w:hAnsi="Century Gothic"/>
          <w:sz w:val="24"/>
          <w:szCs w:val="24"/>
        </w:rPr>
        <w:t xml:space="preserve">0 per </w:t>
      </w:r>
      <w:r w:rsidRPr="25029FA9" w:rsidR="00A61D48">
        <w:rPr>
          <w:rFonts w:ascii="Century Gothic" w:hAnsi="Century Gothic"/>
          <w:sz w:val="24"/>
          <w:szCs w:val="24"/>
        </w:rPr>
        <w:t>hour</w:t>
      </w:r>
    </w:p>
    <w:p w:rsidR="00A61D48" w:rsidP="00A61D48" w:rsidRDefault="00A61D48" w14:paraId="54407F97" w14:textId="3562DB2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 – 16 hours per week outside of school hours. Start Date ASAP</w:t>
      </w:r>
    </w:p>
    <w:p w:rsidR="0029148B" w:rsidP="0029148B" w:rsidRDefault="0029148B" w14:paraId="36FEB444" w14:textId="5120CE9C">
      <w:r>
        <w:rPr>
          <w:rFonts w:ascii="Century Gothic" w:hAnsi="Century Gothic"/>
          <w:sz w:val="24"/>
          <w:szCs w:val="24"/>
        </w:rPr>
        <w:t xml:space="preserve">An informal visit can be made in the first instance with the Site supervisor, please </w:t>
      </w:r>
      <w:r w:rsidRPr="0029148B">
        <w:rPr>
          <w:rFonts w:ascii="Century Gothic" w:hAnsi="Century Gothic"/>
          <w:sz w:val="24"/>
          <w:szCs w:val="24"/>
        </w:rPr>
        <w:t>call on 01772 513002.</w:t>
      </w:r>
    </w:p>
    <w:p w:rsidRPr="00E72ACC" w:rsidR="00A61D48" w:rsidP="00A61D48" w:rsidRDefault="00A61D48" w14:paraId="496B9873" w14:textId="77777777">
      <w:pPr>
        <w:pStyle w:val="NoSpacing"/>
        <w:rPr>
          <w:rFonts w:ascii="Century Gothic" w:hAnsi="Century Gothic"/>
          <w:sz w:val="16"/>
          <w:szCs w:val="16"/>
        </w:rPr>
      </w:pPr>
    </w:p>
    <w:p w:rsidR="00A61D48" w:rsidP="00A61D48" w:rsidRDefault="00A61D48" w14:paraId="3FC45064" w14:textId="77777777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“Ashton Community Science College is a Good School”.  (Ofsted June 2023)</w:t>
      </w:r>
    </w:p>
    <w:p w:rsidR="00A61D48" w:rsidP="00A61D48" w:rsidRDefault="00A61D48" w14:paraId="694CD348" w14:textId="77777777">
      <w:pPr>
        <w:jc w:val="both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ACSC is a popular and thriving school that sits at the heart of the community, enjoying an excellent reputation locally and across Lancashire. 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The Governors of ACSC are wishing to appoint a cleaner to support the work of the premises team.    We require a hardworking, </w:t>
      </w:r>
      <w:proofErr w:type="gramStart"/>
      <w:r>
        <w:rPr>
          <w:rFonts w:ascii="Century Gothic" w:hAnsi="Century Gothic" w:cs="Arial"/>
          <w:color w:val="000000"/>
          <w:sz w:val="24"/>
          <w:szCs w:val="24"/>
        </w:rPr>
        <w:t>reliable</w:t>
      </w:r>
      <w:proofErr w:type="gramEnd"/>
      <w:r>
        <w:rPr>
          <w:rFonts w:ascii="Century Gothic" w:hAnsi="Century Gothic" w:cs="Arial"/>
          <w:color w:val="000000"/>
          <w:sz w:val="24"/>
          <w:szCs w:val="24"/>
        </w:rPr>
        <w:t xml:space="preserve"> and motivated candidate who has a genuine desire to work in a busy school with the ability to multi-task. </w:t>
      </w:r>
    </w:p>
    <w:p w:rsidR="00A61D48" w:rsidP="00A61D48" w:rsidRDefault="00A61D48" w14:paraId="435271E2" w14:textId="77777777">
      <w:pPr>
        <w:jc w:val="both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 xml:space="preserve">The successful candidate will have to have a flexible approach to working to meet the needs of the school.  Hours are to be worked outside of the school day before or after or a mixture. </w:t>
      </w:r>
    </w:p>
    <w:p w:rsidR="00A61D48" w:rsidP="00A61D48" w:rsidRDefault="00A61D48" w14:paraId="4CE7C730" w14:textId="77777777">
      <w:pPr>
        <w:jc w:val="both"/>
        <w:rPr>
          <w:rStyle w:val="Strong"/>
          <w:rFonts w:cs="Open Sans"/>
          <w:i/>
          <w:color w:val="333333"/>
          <w:shd w:val="clear" w:color="auto" w:fill="FFFFFF"/>
        </w:rPr>
      </w:pPr>
      <w:r>
        <w:rPr>
          <w:rFonts w:ascii="Century Gothic" w:hAnsi="Century Gothic" w:cs="Arial"/>
          <w:color w:val="000000"/>
          <w:sz w:val="24"/>
          <w:szCs w:val="24"/>
        </w:rPr>
        <w:t xml:space="preserve">The post is 42 weeks a year 38 </w:t>
      </w:r>
      <w:proofErr w:type="gramStart"/>
      <w:r>
        <w:rPr>
          <w:rFonts w:ascii="Century Gothic" w:hAnsi="Century Gothic" w:cs="Arial"/>
          <w:color w:val="000000"/>
          <w:sz w:val="24"/>
          <w:szCs w:val="24"/>
        </w:rPr>
        <w:t>weeks</w:t>
      </w:r>
      <w:proofErr w:type="gramEnd"/>
      <w:r>
        <w:rPr>
          <w:rFonts w:ascii="Century Gothic" w:hAnsi="Century Gothic" w:cs="Arial"/>
          <w:color w:val="000000"/>
          <w:sz w:val="24"/>
          <w:szCs w:val="24"/>
        </w:rPr>
        <w:t xml:space="preserve"> term time and 4 weeks during holiday time. </w:t>
      </w:r>
      <w:r>
        <w:rPr>
          <w:rStyle w:val="Emphasis"/>
          <w:rFonts w:ascii="Century Gothic" w:hAnsi="Century Gothic" w:cs="Open Sans"/>
          <w:color w:val="333333"/>
          <w:shd w:val="clear" w:color="auto" w:fill="FFFFFF"/>
        </w:rPr>
        <w:t>Should you choose to apply then please ensure that the Lancashire County Council application form is completed fully, a CV is not required.</w:t>
      </w:r>
      <w:r>
        <w:rPr>
          <w:rStyle w:val="apple-converted-space"/>
          <w:rFonts w:ascii="Century Gothic" w:hAnsi="Century Gothic" w:cs="Open Sans"/>
          <w:bCs/>
          <w:color w:val="333333"/>
          <w:shd w:val="clear" w:color="auto" w:fill="FFFFFF"/>
        </w:rPr>
        <w:t> </w:t>
      </w:r>
      <w:r>
        <w:rPr>
          <w:rStyle w:val="Strong"/>
          <w:rFonts w:ascii="Century Gothic" w:hAnsi="Century Gothic" w:cs="Open Sans"/>
          <w:color w:val="333333"/>
          <w:shd w:val="clear" w:color="auto" w:fill="FFFFFF"/>
        </w:rPr>
        <w:t xml:space="preserve"> </w:t>
      </w:r>
    </w:p>
    <w:p w:rsidR="00A61D48" w:rsidP="00A61D48" w:rsidRDefault="00A61D48" w14:paraId="72D15F57" w14:textId="77777777">
      <w:pPr>
        <w:rPr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Please complete your application on a laptop or desktop.  Tablets and phone applications do not format correctly.  </w:t>
      </w:r>
    </w:p>
    <w:p w:rsidR="00A61D48" w:rsidP="00A61D48" w:rsidRDefault="00A61D48" w14:paraId="654383D0" w14:textId="77777777">
      <w:pPr>
        <w:spacing w:after="0" w:line="240" w:lineRule="auto"/>
        <w:textAlignment w:val="baseline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ACSC is committed to safeguarding and promoting the welfare of children.  The successful applicant will be required to provide a disclosure from Disclosure Barring Service before any appointment is confirmed. </w:t>
      </w:r>
    </w:p>
    <w:p w:rsidRPr="0029148B" w:rsidR="00A61D48" w:rsidP="00A61D48" w:rsidRDefault="00A61D48" w14:paraId="6A24C276" w14:textId="77777777">
      <w:pPr>
        <w:spacing w:after="0" w:line="240" w:lineRule="auto"/>
        <w:textAlignment w:val="baseline"/>
        <w:rPr>
          <w:rFonts w:ascii="Century Gothic" w:hAnsi="Century Gothic"/>
          <w:sz w:val="16"/>
          <w:szCs w:val="16"/>
        </w:rPr>
      </w:pPr>
    </w:p>
    <w:p w:rsidR="00A61D48" w:rsidP="00A61D48" w:rsidRDefault="00A61D48" w14:paraId="1F452B65" w14:textId="77777777">
      <w:pPr>
        <w:spacing w:after="0" w:line="240" w:lineRule="auto"/>
        <w:textAlignment w:val="baseline"/>
        <w:rPr>
          <w:rFonts w:ascii="Century Gothic" w:hAnsi="Century Gothic" w:eastAsia="Times New Roman" w:cstheme="minorHAnsi"/>
          <w:color w:val="000000"/>
          <w:sz w:val="24"/>
          <w:szCs w:val="24"/>
          <w:lang w:eastAsia="en-GB"/>
        </w:rPr>
      </w:pPr>
      <w:r>
        <w:rPr>
          <w:rFonts w:ascii="Century Gothic" w:hAnsi="Century Gothic" w:eastAsia="Times New Roman" w:cstheme="minorHAnsi"/>
          <w:color w:val="000000"/>
          <w:sz w:val="24"/>
          <w:szCs w:val="24"/>
          <w:bdr w:val="none" w:color="auto" w:sz="0" w:space="0" w:frame="1"/>
          <w:shd w:val="clear" w:color="auto" w:fill="FFFFFF"/>
          <w:lang w:eastAsia="en-GB"/>
        </w:rPr>
        <w:t>Online searches and criminal record self-disclosure</w:t>
      </w:r>
    </w:p>
    <w:p w:rsidR="00A61D48" w:rsidP="00A61D48" w:rsidRDefault="00A61D48" w14:paraId="3B9E8534" w14:textId="77777777">
      <w:pPr>
        <w:spacing w:after="0" w:line="240" w:lineRule="auto"/>
        <w:textAlignment w:val="baseline"/>
        <w:rPr>
          <w:rFonts w:ascii="Century Gothic" w:hAnsi="Century Gothic" w:eastAsia="Times New Roman" w:cstheme="minorHAnsi"/>
          <w:color w:val="000000"/>
          <w:sz w:val="24"/>
          <w:szCs w:val="24"/>
          <w:bdr w:val="none" w:color="auto" w:sz="0" w:space="0" w:frame="1"/>
          <w:shd w:val="clear" w:color="auto" w:fill="FFFFFF"/>
          <w:lang w:eastAsia="en-GB"/>
        </w:rPr>
      </w:pPr>
      <w:r>
        <w:rPr>
          <w:rFonts w:ascii="Century Gothic" w:hAnsi="Century Gothic" w:eastAsia="Times New Roman" w:cstheme="minorHAnsi"/>
          <w:color w:val="000000"/>
          <w:sz w:val="24"/>
          <w:szCs w:val="24"/>
          <w:bdr w:val="none" w:color="auto" w:sz="0" w:space="0" w:frame="1"/>
          <w:shd w:val="clear" w:color="auto" w:fill="FFFFFF"/>
          <w:lang w:eastAsia="en-GB"/>
        </w:rPr>
        <w:t>In line with KCSIE 2023, an online check will be conducted on all shortlisted staff.  Criminal record self-disclosure will be sent to candidates shortlisted; they should be returned prior to interview.   </w:t>
      </w:r>
    </w:p>
    <w:p w:rsidRPr="0029148B" w:rsidR="0029148B" w:rsidP="00A61D48" w:rsidRDefault="0029148B" w14:paraId="66E1F98F" w14:textId="77777777">
      <w:pPr>
        <w:spacing w:after="0" w:line="240" w:lineRule="auto"/>
        <w:textAlignment w:val="baseline"/>
        <w:rPr>
          <w:rFonts w:ascii="Century Gothic" w:hAnsi="Century Gothic" w:eastAsia="Times New Roman" w:cstheme="minorHAnsi"/>
          <w:color w:val="000000"/>
          <w:sz w:val="16"/>
          <w:szCs w:val="16"/>
          <w:lang w:eastAsia="en-GB"/>
        </w:rPr>
      </w:pPr>
    </w:p>
    <w:p w:rsidR="00A61D48" w:rsidP="00A61D48" w:rsidRDefault="00A61D48" w14:paraId="12B0CF3E" w14:textId="47173191">
      <w:pPr>
        <w:jc w:val="both"/>
        <w:rPr>
          <w:rFonts w:ascii="Century Gothic" w:hAnsi="Century Gothic"/>
          <w:color w:val="0563C1" w:themeColor="hyperlink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 xml:space="preserve">Application documents are available by download in the vacancies section of the school website </w:t>
      </w:r>
      <w:hyperlink w:history="1" r:id="rId4">
        <w:r>
          <w:rPr>
            <w:rStyle w:val="Hyperlink"/>
            <w:rFonts w:ascii="Century Gothic" w:hAnsi="Century Gothic"/>
            <w:sz w:val="24"/>
            <w:szCs w:val="24"/>
          </w:rPr>
          <w:t>http://www.ashtoncsc.lancs.sch.uk/job-vacancies</w:t>
        </w:r>
      </w:hyperlink>
      <w:r>
        <w:rPr>
          <w:rStyle w:val="Hyperlink"/>
          <w:rFonts w:ascii="Century Gothic" w:hAnsi="Century Gothic"/>
          <w:sz w:val="24"/>
          <w:szCs w:val="24"/>
        </w:rPr>
        <w:t xml:space="preserve">  </w:t>
      </w:r>
    </w:p>
    <w:p w:rsidR="00A61D48" w:rsidP="00A61D48" w:rsidRDefault="00A61D48" w14:paraId="240B28D6" w14:textId="27D6614A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Applications should be submitted electronically </w:t>
      </w:r>
      <w:hyperlink w:history="1" r:id="rId5">
        <w:r w:rsidRPr="00573913" w:rsidR="00F814F2">
          <w:rPr>
            <w:rStyle w:val="Hyperlink"/>
            <w:rFonts w:ascii="Century Gothic" w:hAnsi="Century Gothic"/>
            <w:sz w:val="24"/>
            <w:szCs w:val="24"/>
          </w:rPr>
          <w:t>spatel@ashtoncsc.com</w:t>
        </w:r>
      </w:hyperlink>
      <w:r>
        <w:rPr>
          <w:rFonts w:ascii="Century Gothic" w:hAnsi="Century Gothic"/>
          <w:sz w:val="24"/>
          <w:szCs w:val="24"/>
        </w:rPr>
        <w:t xml:space="preserve"> or paper copy to Ashton Community Science College, Aldwych Drive, Ashton, PR2 1SL.</w:t>
      </w:r>
    </w:p>
    <w:p w:rsidR="00A61D48" w:rsidP="00A61D48" w:rsidRDefault="00A61D48" w14:paraId="5B2A4CC4" w14:textId="77777777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Interview date to be confirmed.      </w:t>
      </w:r>
    </w:p>
    <w:p w:rsidR="00A61D48" w:rsidP="00A61D48" w:rsidRDefault="00A61D48" w14:paraId="00CFEFCC" w14:textId="77777777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Please note we regret we are unable to contact individual applicants who may be unsuccessful at this time.</w:t>
      </w:r>
    </w:p>
    <w:sectPr w:rsidR="00A61D4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C73"/>
    <w:rsid w:val="00002C73"/>
    <w:rsid w:val="00135D7C"/>
    <w:rsid w:val="001C262E"/>
    <w:rsid w:val="001E795B"/>
    <w:rsid w:val="00264C20"/>
    <w:rsid w:val="0029148B"/>
    <w:rsid w:val="002E7FF9"/>
    <w:rsid w:val="00554CE4"/>
    <w:rsid w:val="00574DAB"/>
    <w:rsid w:val="006D193D"/>
    <w:rsid w:val="006E7D80"/>
    <w:rsid w:val="0073690A"/>
    <w:rsid w:val="00750ED6"/>
    <w:rsid w:val="007572E0"/>
    <w:rsid w:val="007B3BA9"/>
    <w:rsid w:val="00852DBC"/>
    <w:rsid w:val="008B2383"/>
    <w:rsid w:val="009863EA"/>
    <w:rsid w:val="009E6A99"/>
    <w:rsid w:val="00A61D48"/>
    <w:rsid w:val="00A90853"/>
    <w:rsid w:val="00B128F0"/>
    <w:rsid w:val="00BA7DB5"/>
    <w:rsid w:val="00BE6B70"/>
    <w:rsid w:val="00DF79C4"/>
    <w:rsid w:val="00E72ACC"/>
    <w:rsid w:val="00EA2769"/>
    <w:rsid w:val="00EC60D6"/>
    <w:rsid w:val="00F20DC4"/>
    <w:rsid w:val="00F350F1"/>
    <w:rsid w:val="00F814F2"/>
    <w:rsid w:val="25029FA9"/>
    <w:rsid w:val="641B32EE"/>
    <w:rsid w:val="6655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6D39F"/>
  <w15:chartTrackingRefBased/>
  <w15:docId w15:val="{94EB175D-44C2-4741-B8EB-9B0D49CF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hAnsi="Calibri Light" w:eastAsiaTheme="minorHAnsi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02C73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002C73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02C7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2C7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02C73"/>
    <w:rPr>
      <w:b/>
      <w:bCs/>
    </w:rPr>
  </w:style>
  <w:style w:type="character" w:styleId="Emphasis">
    <w:name w:val="Emphasis"/>
    <w:basedOn w:val="DefaultParagraphFont"/>
    <w:uiPriority w:val="20"/>
    <w:qFormat/>
    <w:rsid w:val="00002C73"/>
    <w:rPr>
      <w:i/>
      <w:iCs/>
    </w:rPr>
  </w:style>
  <w:style w:type="character" w:styleId="apple-converted-space" w:customStyle="1">
    <w:name w:val="apple-converted-space"/>
    <w:basedOn w:val="DefaultParagraphFont"/>
    <w:rsid w:val="00002C73"/>
  </w:style>
  <w:style w:type="character" w:styleId="UnresolvedMention">
    <w:name w:val="Unresolved Mention"/>
    <w:basedOn w:val="DefaultParagraphFont"/>
    <w:uiPriority w:val="99"/>
    <w:semiHidden/>
    <w:unhideWhenUsed/>
    <w:rsid w:val="00986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mailto:spatel@ashtoncsc.com" TargetMode="External" Id="rId5" /><Relationship Type="http://schemas.openxmlformats.org/officeDocument/2006/relationships/hyperlink" Target="http://www.ashtoncsc.lancs.sch.uk/job-vacancies" TargetMode="Externa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Ashton Community Science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 Evans</dc:creator>
  <keywords/>
  <dc:description/>
  <lastModifiedBy>Mr S Patel</lastModifiedBy>
  <revision>8</revision>
  <lastPrinted>2021-10-14T10:04:00.0000000Z</lastPrinted>
  <dcterms:created xsi:type="dcterms:W3CDTF">2024-02-26T15:46:00.0000000Z</dcterms:created>
  <dcterms:modified xsi:type="dcterms:W3CDTF">2024-04-10T11:39:29.3132727Z</dcterms:modified>
</coreProperties>
</file>